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327D8" w14:textId="77777777" w:rsidR="00AB1051" w:rsidRPr="004463F5" w:rsidRDefault="000E57AB" w:rsidP="00F32AD7">
      <w:pPr>
        <w:spacing w:after="240" w:line="240" w:lineRule="auto"/>
        <w:rPr>
          <w:rFonts w:cstheme="minorHAnsi"/>
          <w:b/>
          <w:color w:val="000000" w:themeColor="text1"/>
          <w:sz w:val="24"/>
          <w:szCs w:val="24"/>
        </w:rPr>
      </w:pPr>
      <w:proofErr w:type="gramStart"/>
      <w:r w:rsidRPr="004463F5">
        <w:rPr>
          <w:rFonts w:cstheme="minorHAnsi"/>
          <w:b/>
          <w:color w:val="000000" w:themeColor="text1"/>
          <w:sz w:val="24"/>
          <w:szCs w:val="24"/>
        </w:rPr>
        <w:t>SON</w:t>
      </w:r>
      <w:r w:rsidR="00A1672C" w:rsidRPr="004463F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4463F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276C7B">
        <w:rPr>
          <w:rFonts w:cstheme="minorHAnsi"/>
          <w:b/>
          <w:color w:val="000000" w:themeColor="text1"/>
          <w:sz w:val="24"/>
          <w:szCs w:val="24"/>
        </w:rPr>
        <w:t>Frü</w:t>
      </w:r>
      <w:r w:rsidRPr="004463F5">
        <w:rPr>
          <w:rFonts w:cstheme="minorHAnsi"/>
          <w:b/>
          <w:color w:val="000000" w:themeColor="text1"/>
          <w:sz w:val="24"/>
          <w:szCs w:val="24"/>
        </w:rPr>
        <w:t>hjahrskonzert</w:t>
      </w:r>
      <w:proofErr w:type="gramEnd"/>
      <w:r w:rsidRPr="004463F5">
        <w:rPr>
          <w:rFonts w:cstheme="minorHAnsi"/>
          <w:b/>
          <w:color w:val="000000" w:themeColor="text1"/>
          <w:sz w:val="24"/>
          <w:szCs w:val="24"/>
        </w:rPr>
        <w:t xml:space="preserve"> 2018</w:t>
      </w:r>
      <w:r w:rsidR="00A1672C" w:rsidRPr="004463F5">
        <w:rPr>
          <w:rFonts w:cstheme="minorHAnsi"/>
          <w:b/>
          <w:color w:val="000000" w:themeColor="text1"/>
          <w:sz w:val="24"/>
          <w:szCs w:val="24"/>
        </w:rPr>
        <w:t xml:space="preserve">: </w:t>
      </w:r>
    </w:p>
    <w:p w14:paraId="0A0C5107" w14:textId="77777777" w:rsidR="00AB1051" w:rsidRPr="004463F5" w:rsidRDefault="00AB1051" w:rsidP="00BD2A5F">
      <w:pPr>
        <w:spacing w:line="240" w:lineRule="auto"/>
        <w:rPr>
          <w:rStyle w:val="Hervorhebung"/>
          <w:rFonts w:cstheme="minorHAnsi"/>
          <w:bCs/>
          <w:i w:val="0"/>
          <w:iCs w:val="0"/>
          <w:color w:val="000000" w:themeColor="text1"/>
          <w:sz w:val="24"/>
          <w:szCs w:val="24"/>
        </w:rPr>
      </w:pPr>
      <w:r w:rsidRPr="004463F5">
        <w:rPr>
          <w:rFonts w:cstheme="minorHAnsi"/>
          <w:b/>
          <w:color w:val="000000" w:themeColor="text1"/>
          <w:sz w:val="24"/>
          <w:szCs w:val="24"/>
        </w:rPr>
        <w:t xml:space="preserve">Samstag, 16.06.2018, 19 Uhr, Versöhnungskirche, </w:t>
      </w:r>
      <w:r w:rsidRPr="004463F5">
        <w:rPr>
          <w:rFonts w:cstheme="minorHAnsi"/>
          <w:color w:val="000000" w:themeColor="text1"/>
          <w:sz w:val="24"/>
          <w:szCs w:val="24"/>
        </w:rPr>
        <w:t xml:space="preserve">Holsteiner Str. 19, </w:t>
      </w:r>
      <w:r w:rsidRPr="004463F5">
        <w:rPr>
          <w:rFonts w:eastAsia="Times New Roman" w:cstheme="minorHAnsi"/>
          <w:color w:val="000000" w:themeColor="text1"/>
          <w:sz w:val="24"/>
          <w:szCs w:val="24"/>
        </w:rPr>
        <w:t>90427 Nürnberg</w:t>
      </w:r>
      <w:r w:rsidR="004463F5" w:rsidRPr="004463F5">
        <w:rPr>
          <w:rFonts w:eastAsia="Times New Roman" w:cstheme="minorHAnsi"/>
          <w:color w:val="000000" w:themeColor="text1"/>
          <w:sz w:val="24"/>
          <w:szCs w:val="24"/>
        </w:rPr>
        <w:br/>
      </w:r>
      <w:r w:rsidRPr="004463F5">
        <w:rPr>
          <w:rFonts w:eastAsia="Times New Roman" w:cstheme="minorHAnsi"/>
          <w:b/>
          <w:color w:val="000000" w:themeColor="text1"/>
          <w:sz w:val="24"/>
          <w:szCs w:val="24"/>
        </w:rPr>
        <w:t>Sonntag, 17.06.2018, 18 Uhr, Heilig-Geist Saal</w:t>
      </w:r>
      <w:r w:rsidRPr="004463F5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r w:rsidRPr="004463F5">
        <w:rPr>
          <w:rFonts w:cstheme="minorHAnsi"/>
          <w:color w:val="000000" w:themeColor="text1"/>
          <w:sz w:val="24"/>
          <w:szCs w:val="24"/>
        </w:rPr>
        <w:t xml:space="preserve">Hans-Sachs-Platz 2, 90403 </w:t>
      </w:r>
      <w:r w:rsidRPr="004463F5">
        <w:rPr>
          <w:rStyle w:val="Hervorhebung"/>
          <w:rFonts w:cstheme="minorHAnsi"/>
          <w:bCs/>
          <w:i w:val="0"/>
          <w:iCs w:val="0"/>
          <w:color w:val="000000" w:themeColor="text1"/>
          <w:sz w:val="24"/>
          <w:szCs w:val="24"/>
        </w:rPr>
        <w:t>Nürnberg</w:t>
      </w:r>
    </w:p>
    <w:p w14:paraId="158D3EEE" w14:textId="49AD3560" w:rsidR="004463F5" w:rsidRPr="00B27DA0" w:rsidRDefault="004463F5" w:rsidP="004463F5">
      <w:pPr>
        <w:spacing w:line="240" w:lineRule="auto"/>
        <w:rPr>
          <w:rFonts w:cstheme="minorHAnsi"/>
          <w:b/>
          <w:sz w:val="24"/>
          <w:szCs w:val="24"/>
        </w:rPr>
      </w:pPr>
      <w:r w:rsidRPr="00B27DA0">
        <w:rPr>
          <w:rFonts w:cstheme="minorHAnsi"/>
          <w:b/>
          <w:sz w:val="24"/>
          <w:szCs w:val="24"/>
        </w:rPr>
        <w:t xml:space="preserve">Domenico </w:t>
      </w:r>
      <w:proofErr w:type="spellStart"/>
      <w:r w:rsidRPr="00B27DA0">
        <w:rPr>
          <w:rFonts w:cstheme="minorHAnsi"/>
          <w:b/>
          <w:sz w:val="24"/>
          <w:szCs w:val="24"/>
        </w:rPr>
        <w:t>Cimarosa</w:t>
      </w:r>
      <w:proofErr w:type="spellEnd"/>
      <w:r w:rsidRPr="00B27DA0">
        <w:rPr>
          <w:rFonts w:cstheme="minorHAnsi"/>
          <w:b/>
          <w:sz w:val="24"/>
          <w:szCs w:val="24"/>
        </w:rPr>
        <w:t>:</w:t>
      </w:r>
      <w:r w:rsidR="00B27DA0">
        <w:rPr>
          <w:rFonts w:cstheme="minorHAnsi"/>
          <w:b/>
          <w:sz w:val="24"/>
          <w:szCs w:val="24"/>
        </w:rPr>
        <w:t xml:space="preserve"> Ouvertüre zur Oper</w:t>
      </w:r>
      <w:r w:rsidRPr="00B27DA0">
        <w:rPr>
          <w:rFonts w:cstheme="minorHAnsi"/>
          <w:b/>
          <w:sz w:val="24"/>
          <w:szCs w:val="24"/>
        </w:rPr>
        <w:t xml:space="preserve"> </w:t>
      </w:r>
      <w:proofErr w:type="spellStart"/>
      <w:r w:rsidRPr="00B27DA0">
        <w:rPr>
          <w:rFonts w:cstheme="minorHAnsi"/>
          <w:b/>
          <w:sz w:val="24"/>
          <w:szCs w:val="24"/>
        </w:rPr>
        <w:t>L’Italiana</w:t>
      </w:r>
      <w:proofErr w:type="spellEnd"/>
      <w:r w:rsidRPr="00B27DA0">
        <w:rPr>
          <w:rFonts w:cstheme="minorHAnsi"/>
          <w:b/>
          <w:sz w:val="24"/>
          <w:szCs w:val="24"/>
        </w:rPr>
        <w:t xml:space="preserve"> in </w:t>
      </w:r>
      <w:proofErr w:type="spellStart"/>
      <w:r w:rsidRPr="00B27DA0">
        <w:rPr>
          <w:rFonts w:cstheme="minorHAnsi"/>
          <w:b/>
          <w:sz w:val="24"/>
          <w:szCs w:val="24"/>
        </w:rPr>
        <w:t>Londra</w:t>
      </w:r>
      <w:proofErr w:type="spellEnd"/>
      <w:r w:rsidRPr="00B27DA0">
        <w:rPr>
          <w:rFonts w:cstheme="minorHAnsi"/>
          <w:b/>
          <w:sz w:val="24"/>
          <w:szCs w:val="24"/>
        </w:rPr>
        <w:br/>
        <w:t xml:space="preserve">Luigi </w:t>
      </w:r>
      <w:proofErr w:type="spellStart"/>
      <w:r w:rsidRPr="00B27DA0">
        <w:rPr>
          <w:rFonts w:cstheme="minorHAnsi"/>
          <w:b/>
          <w:sz w:val="24"/>
          <w:szCs w:val="24"/>
        </w:rPr>
        <w:t>Gianella</w:t>
      </w:r>
      <w:proofErr w:type="spellEnd"/>
      <w:r w:rsidRPr="00B27DA0">
        <w:rPr>
          <w:rFonts w:cstheme="minorHAnsi"/>
          <w:b/>
          <w:sz w:val="24"/>
          <w:szCs w:val="24"/>
        </w:rPr>
        <w:t>: Concerto Lugubre (Solistin: Ka</w:t>
      </w:r>
      <w:r w:rsidR="004F0B2C" w:rsidRPr="00B27DA0">
        <w:rPr>
          <w:rFonts w:cstheme="minorHAnsi"/>
          <w:b/>
          <w:sz w:val="24"/>
          <w:szCs w:val="24"/>
        </w:rPr>
        <w:t>tja Fischer</w:t>
      </w:r>
      <w:r w:rsidR="006E375B">
        <w:rPr>
          <w:rFonts w:cstheme="minorHAnsi"/>
          <w:b/>
          <w:sz w:val="24"/>
          <w:szCs w:val="24"/>
        </w:rPr>
        <w:t>, Flöte</w:t>
      </w:r>
      <w:r w:rsidR="004F0B2C" w:rsidRPr="00B27DA0">
        <w:rPr>
          <w:rFonts w:cstheme="minorHAnsi"/>
          <w:b/>
          <w:sz w:val="24"/>
          <w:szCs w:val="24"/>
        </w:rPr>
        <w:t>)</w:t>
      </w:r>
      <w:r w:rsidR="004F0B2C" w:rsidRPr="00B27DA0">
        <w:rPr>
          <w:rFonts w:cstheme="minorHAnsi"/>
          <w:b/>
          <w:sz w:val="24"/>
          <w:szCs w:val="24"/>
        </w:rPr>
        <w:br/>
        <w:t xml:space="preserve">César Franck: Les </w:t>
      </w:r>
      <w:proofErr w:type="spellStart"/>
      <w:r w:rsidR="004F0B2C" w:rsidRPr="00B27DA0">
        <w:rPr>
          <w:rFonts w:cstheme="minorHAnsi"/>
          <w:b/>
          <w:sz w:val="24"/>
          <w:szCs w:val="24"/>
        </w:rPr>
        <w:t>É</w:t>
      </w:r>
      <w:r w:rsidRPr="00B27DA0">
        <w:rPr>
          <w:rFonts w:cstheme="minorHAnsi"/>
          <w:b/>
          <w:sz w:val="24"/>
          <w:szCs w:val="24"/>
        </w:rPr>
        <w:t>olides</w:t>
      </w:r>
      <w:proofErr w:type="spellEnd"/>
      <w:r w:rsidRPr="00B27DA0">
        <w:rPr>
          <w:rFonts w:cstheme="minorHAnsi"/>
          <w:b/>
          <w:sz w:val="24"/>
          <w:szCs w:val="24"/>
        </w:rPr>
        <w:br/>
        <w:t xml:space="preserve">Claude Debussy: </w:t>
      </w:r>
      <w:proofErr w:type="spellStart"/>
      <w:r w:rsidRPr="00B27DA0">
        <w:rPr>
          <w:rFonts w:cstheme="minorHAnsi"/>
          <w:b/>
          <w:sz w:val="24"/>
          <w:szCs w:val="24"/>
        </w:rPr>
        <w:t>Petite</w:t>
      </w:r>
      <w:proofErr w:type="spellEnd"/>
      <w:r w:rsidRPr="00B27DA0">
        <w:rPr>
          <w:rFonts w:cstheme="minorHAnsi"/>
          <w:b/>
          <w:sz w:val="24"/>
          <w:szCs w:val="24"/>
        </w:rPr>
        <w:t xml:space="preserve"> Suite</w:t>
      </w:r>
    </w:p>
    <w:p w14:paraId="66B3EB94" w14:textId="0E38D6CF" w:rsidR="004463F5" w:rsidRPr="004463F5" w:rsidRDefault="00F32AD7" w:rsidP="004463F5">
      <w:pPr>
        <w:ind w:left="-5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8"/>
          <w:szCs w:val="28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 wp14:anchorId="0A9E9EDE" wp14:editId="5F3F7F63">
            <wp:simplePos x="0" y="0"/>
            <wp:positionH relativeFrom="margin">
              <wp:align>right</wp:align>
            </wp:positionH>
            <wp:positionV relativeFrom="paragraph">
              <wp:posOffset>644207</wp:posOffset>
            </wp:positionV>
            <wp:extent cx="2043430" cy="102171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on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3F5" w:rsidRPr="004463F5">
        <w:rPr>
          <w:rFonts w:cstheme="minorHAnsi"/>
          <w:b/>
          <w:sz w:val="24"/>
          <w:szCs w:val="24"/>
        </w:rPr>
        <w:t>Eintritt:</w:t>
      </w:r>
      <w:r w:rsidR="004463F5" w:rsidRPr="004463F5">
        <w:rPr>
          <w:rFonts w:cstheme="minorHAnsi"/>
          <w:sz w:val="24"/>
          <w:szCs w:val="24"/>
        </w:rPr>
        <w:t xml:space="preserve">  </w:t>
      </w:r>
      <w:r w:rsidR="004463F5" w:rsidRPr="004463F5">
        <w:rPr>
          <w:rFonts w:cstheme="minorHAnsi"/>
          <w:sz w:val="24"/>
          <w:szCs w:val="24"/>
        </w:rPr>
        <w:br/>
        <w:t xml:space="preserve">Erwachsene 10 Euro, Kinder bis 7 Jahre frei, Ermäßigt 7 Euro,  </w:t>
      </w:r>
      <w:r w:rsidR="004463F5" w:rsidRPr="004463F5">
        <w:rPr>
          <w:rFonts w:cstheme="minorHAnsi"/>
          <w:sz w:val="24"/>
          <w:szCs w:val="24"/>
        </w:rPr>
        <w:br/>
        <w:t xml:space="preserve">Nürnberg Pass: Erwachsene 5 Euro, Kinder 3,50 Euro, </w:t>
      </w:r>
      <w:proofErr w:type="spellStart"/>
      <w:r w:rsidR="004463F5" w:rsidRPr="004463F5">
        <w:rPr>
          <w:rFonts w:cstheme="minorHAnsi"/>
          <w:sz w:val="24"/>
          <w:szCs w:val="24"/>
        </w:rPr>
        <w:t>KulturTicket</w:t>
      </w:r>
      <w:proofErr w:type="spellEnd"/>
      <w:r w:rsidR="004463F5" w:rsidRPr="004463F5">
        <w:rPr>
          <w:rFonts w:cstheme="minorHAnsi"/>
          <w:sz w:val="24"/>
          <w:szCs w:val="24"/>
        </w:rPr>
        <w:t xml:space="preserve">: Eintritt frei </w:t>
      </w:r>
    </w:p>
    <w:p w14:paraId="1F6172AC" w14:textId="7EA4AAC9" w:rsidR="004463F5" w:rsidRDefault="004463F5" w:rsidP="00F32AD7">
      <w:pPr>
        <w:spacing w:after="0"/>
        <w:ind w:left="-5"/>
        <w:rPr>
          <w:rStyle w:val="Hyperlink"/>
          <w:rFonts w:cstheme="minorHAnsi"/>
          <w:sz w:val="24"/>
          <w:szCs w:val="24"/>
        </w:rPr>
      </w:pPr>
      <w:r w:rsidRPr="004463F5">
        <w:rPr>
          <w:rFonts w:cstheme="minorHAnsi"/>
          <w:b/>
          <w:sz w:val="24"/>
          <w:szCs w:val="24"/>
        </w:rPr>
        <w:t>Reservierung</w:t>
      </w:r>
      <w:r>
        <w:rPr>
          <w:rFonts w:cstheme="minorHAnsi"/>
          <w:b/>
          <w:sz w:val="24"/>
          <w:szCs w:val="24"/>
        </w:rPr>
        <w:t xml:space="preserve"> und Information</w:t>
      </w:r>
      <w:r w:rsidRPr="004463F5"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b/>
          <w:sz w:val="24"/>
          <w:szCs w:val="24"/>
        </w:rPr>
        <w:br/>
      </w:r>
      <w:r w:rsidRPr="004463F5">
        <w:rPr>
          <w:rFonts w:cstheme="minorHAnsi"/>
          <w:sz w:val="24"/>
          <w:szCs w:val="24"/>
        </w:rPr>
        <w:t xml:space="preserve">info@siemens-orchester-nuernberg.de | 0911-480 5144 </w:t>
      </w:r>
      <w:r>
        <w:rPr>
          <w:rFonts w:cstheme="minorHAnsi"/>
          <w:sz w:val="24"/>
          <w:szCs w:val="24"/>
        </w:rPr>
        <w:br/>
      </w:r>
      <w:r w:rsidRPr="004463F5">
        <w:rPr>
          <w:rFonts w:cstheme="minorHAnsi"/>
          <w:sz w:val="24"/>
          <w:szCs w:val="24"/>
        </w:rPr>
        <w:t xml:space="preserve">www.siemens-orchester-nuernberg.de </w:t>
      </w:r>
      <w:r>
        <w:rPr>
          <w:rFonts w:cstheme="minorHAnsi"/>
          <w:sz w:val="24"/>
          <w:szCs w:val="24"/>
        </w:rPr>
        <w:br/>
      </w:r>
      <w:hyperlink r:id="rId5" w:history="1">
        <w:r w:rsidRPr="004463F5">
          <w:rPr>
            <w:rStyle w:val="Hyperlink"/>
            <w:rFonts w:cstheme="minorHAnsi"/>
            <w:sz w:val="24"/>
            <w:szCs w:val="24"/>
          </w:rPr>
          <w:t>http://facebook.com/siemensorchesternuernberg</w:t>
        </w:r>
      </w:hyperlink>
    </w:p>
    <w:p w14:paraId="474D083A" w14:textId="77777777" w:rsidR="006E375B" w:rsidRDefault="00FC58EB" w:rsidP="00F32AD7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br/>
      </w:r>
      <w:r w:rsidR="00C53EBD" w:rsidRPr="003E3AC8">
        <w:rPr>
          <w:rFonts w:cstheme="minorHAnsi"/>
          <w:b/>
          <w:sz w:val="28"/>
          <w:szCs w:val="28"/>
          <w:u w:val="single"/>
        </w:rPr>
        <w:t>Wissel wirbelt</w:t>
      </w:r>
      <w:r w:rsidR="002A42A2" w:rsidRPr="003E3AC8">
        <w:rPr>
          <w:rFonts w:cstheme="minorHAnsi"/>
          <w:b/>
          <w:sz w:val="28"/>
          <w:szCs w:val="28"/>
          <w:u w:val="single"/>
        </w:rPr>
        <w:t xml:space="preserve"> wieder – mit </w:t>
      </w:r>
      <w:r w:rsidR="008110AE">
        <w:rPr>
          <w:rFonts w:cstheme="minorHAnsi"/>
          <w:b/>
          <w:sz w:val="28"/>
          <w:szCs w:val="28"/>
          <w:u w:val="single"/>
        </w:rPr>
        <w:t xml:space="preserve">dem Taktstock – </w:t>
      </w:r>
      <w:r w:rsidR="00614208" w:rsidRPr="003E3AC8">
        <w:rPr>
          <w:rFonts w:cstheme="minorHAnsi"/>
          <w:b/>
          <w:sz w:val="28"/>
          <w:szCs w:val="28"/>
          <w:u w:val="single"/>
        </w:rPr>
        <w:t>am Pult des Siemens Orchesters N</w:t>
      </w:r>
      <w:r w:rsidR="006E375B">
        <w:rPr>
          <w:rFonts w:cstheme="minorHAnsi"/>
          <w:b/>
          <w:sz w:val="28"/>
          <w:szCs w:val="28"/>
          <w:u w:val="single"/>
        </w:rPr>
        <w:t>ürnberg</w:t>
      </w:r>
    </w:p>
    <w:p w14:paraId="78F8CE42" w14:textId="77777777" w:rsidR="006E375B" w:rsidRDefault="006E375B" w:rsidP="00F32AD7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14:paraId="03DD4311" w14:textId="77777777" w:rsidR="006B370D" w:rsidRDefault="006B370D" w:rsidP="006B370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Alles grünt und blüht – auch in der Musik</w:t>
      </w:r>
    </w:p>
    <w:p w14:paraId="5A628737" w14:textId="77777777" w:rsidR="006B370D" w:rsidRDefault="006B370D" w:rsidP="006B370D">
      <w:pPr>
        <w:jc w:val="both"/>
        <w:rPr>
          <w:rFonts w:ascii="Arial" w:hAnsi="Arial" w:cs="Arial"/>
          <w:color w:val="000000"/>
          <w:sz w:val="24"/>
          <w:szCs w:val="24"/>
          <w:lang w:eastAsia="de-DE"/>
        </w:rPr>
      </w:pPr>
      <w:r>
        <w:rPr>
          <w:rFonts w:ascii="Arial" w:hAnsi="Arial" w:cs="Arial"/>
          <w:color w:val="000000"/>
          <w:sz w:val="24"/>
          <w:szCs w:val="24"/>
        </w:rPr>
        <w:t xml:space="preserve">Beim Frühjahrskonzert des Siemens Orchester Nürnberg geht es mit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Cimarosa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 eine fremde Stadt und es entsteht ein hoffnungsvoller Neuanfang 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Gianellas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Flötenkonzert. Tonblüten ranken durch Francks Kompositionen und Debussy lädt Sie zu einer musikalischen Bootsfahrt ein. </w:t>
      </w:r>
    </w:p>
    <w:p w14:paraId="10EA30FC" w14:textId="77777777" w:rsidR="006B370D" w:rsidRDefault="006B370D" w:rsidP="006B370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Leitung: Christian R. Wissel. </w:t>
      </w:r>
    </w:p>
    <w:p w14:paraId="0365EB86" w14:textId="77777777" w:rsidR="006B370D" w:rsidRDefault="006B370D" w:rsidP="006B370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Solistin: Katja Fischer, Flöte</w:t>
      </w:r>
    </w:p>
    <w:p w14:paraId="50FC23F8" w14:textId="2227F60F" w:rsidR="00276C7B" w:rsidRPr="00E979C8" w:rsidRDefault="006E375B" w:rsidP="00E979C8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bookmarkStart w:id="0" w:name="_GoBack"/>
      <w:bookmarkEnd w:id="0"/>
      <w:r>
        <w:rPr>
          <w:rFonts w:cstheme="minorHAnsi"/>
          <w:sz w:val="28"/>
          <w:szCs w:val="28"/>
        </w:rPr>
        <w:t xml:space="preserve">  </w:t>
      </w:r>
      <w:r w:rsidR="00FC58EB">
        <w:rPr>
          <w:rFonts w:cstheme="minorHAnsi"/>
          <w:b/>
          <w:sz w:val="28"/>
          <w:szCs w:val="28"/>
          <w:u w:val="single"/>
        </w:rPr>
        <w:br/>
      </w:r>
      <w:r w:rsidR="00461707" w:rsidRPr="004463F5">
        <w:rPr>
          <w:rFonts w:cstheme="minorHAnsi"/>
          <w:sz w:val="24"/>
          <w:szCs w:val="24"/>
        </w:rPr>
        <w:t xml:space="preserve">Ein Schlagzeuger am Dirigentenpult </w:t>
      </w:r>
      <w:r w:rsidR="00583EA1" w:rsidRPr="004463F5">
        <w:rPr>
          <w:rFonts w:cstheme="minorHAnsi"/>
          <w:sz w:val="24"/>
          <w:szCs w:val="24"/>
        </w:rPr>
        <w:t>und</w:t>
      </w:r>
      <w:r w:rsidR="00461707" w:rsidRPr="004463F5">
        <w:rPr>
          <w:rFonts w:cstheme="minorHAnsi"/>
          <w:sz w:val="24"/>
          <w:szCs w:val="24"/>
        </w:rPr>
        <w:t xml:space="preserve"> eine Italienerin in London, </w:t>
      </w:r>
      <w:r w:rsidR="00583EA1" w:rsidRPr="004463F5">
        <w:rPr>
          <w:rFonts w:cstheme="minorHAnsi"/>
          <w:sz w:val="24"/>
          <w:szCs w:val="24"/>
        </w:rPr>
        <w:t xml:space="preserve">so beginnt das Frühjahrskonzert des Siemens Orchesters Nürnberg. </w:t>
      </w:r>
      <w:r w:rsidR="00583EA1" w:rsidRPr="004463F5">
        <w:rPr>
          <w:rFonts w:cstheme="minorHAnsi"/>
          <w:b/>
          <w:sz w:val="24"/>
          <w:szCs w:val="24"/>
        </w:rPr>
        <w:t xml:space="preserve">Domenico </w:t>
      </w:r>
      <w:proofErr w:type="spellStart"/>
      <w:r w:rsidR="00583EA1" w:rsidRPr="004463F5">
        <w:rPr>
          <w:rFonts w:cstheme="minorHAnsi"/>
          <w:b/>
          <w:sz w:val="24"/>
          <w:szCs w:val="24"/>
        </w:rPr>
        <w:t>Cimarosa</w:t>
      </w:r>
      <w:proofErr w:type="spellEnd"/>
      <w:r w:rsidR="00A54255" w:rsidRPr="004463F5">
        <w:rPr>
          <w:rFonts w:cstheme="minorHAnsi"/>
          <w:b/>
          <w:sz w:val="24"/>
          <w:szCs w:val="24"/>
        </w:rPr>
        <w:t xml:space="preserve"> (1749-1801)</w:t>
      </w:r>
      <w:r w:rsidR="00583EA1" w:rsidRPr="004463F5">
        <w:rPr>
          <w:rFonts w:cstheme="minorHAnsi"/>
          <w:sz w:val="24"/>
          <w:szCs w:val="24"/>
        </w:rPr>
        <w:t>, der Komponist</w:t>
      </w:r>
      <w:r w:rsidR="00A8639C">
        <w:rPr>
          <w:rFonts w:cstheme="minorHAnsi"/>
          <w:sz w:val="24"/>
          <w:szCs w:val="24"/>
        </w:rPr>
        <w:t xml:space="preserve"> der Oper </w:t>
      </w:r>
      <w:r w:rsidR="00A8639C" w:rsidRPr="004463F5">
        <w:rPr>
          <w:rFonts w:cstheme="minorHAnsi"/>
          <w:sz w:val="24"/>
          <w:szCs w:val="24"/>
        </w:rPr>
        <w:t>„</w:t>
      </w:r>
      <w:proofErr w:type="spellStart"/>
      <w:r w:rsidR="00A8639C" w:rsidRPr="004463F5">
        <w:rPr>
          <w:rFonts w:cstheme="minorHAnsi"/>
          <w:b/>
          <w:sz w:val="24"/>
          <w:szCs w:val="24"/>
        </w:rPr>
        <w:t>L’Italiana</w:t>
      </w:r>
      <w:proofErr w:type="spellEnd"/>
      <w:r w:rsidR="00A8639C" w:rsidRPr="004463F5">
        <w:rPr>
          <w:rFonts w:cstheme="minorHAnsi"/>
          <w:b/>
          <w:sz w:val="24"/>
          <w:szCs w:val="24"/>
        </w:rPr>
        <w:t xml:space="preserve"> in </w:t>
      </w:r>
      <w:proofErr w:type="spellStart"/>
      <w:r w:rsidR="00A8639C" w:rsidRPr="004463F5">
        <w:rPr>
          <w:rFonts w:cstheme="minorHAnsi"/>
          <w:b/>
          <w:sz w:val="24"/>
          <w:szCs w:val="24"/>
        </w:rPr>
        <w:t>Londra</w:t>
      </w:r>
      <w:proofErr w:type="spellEnd"/>
      <w:r w:rsidR="00A8639C" w:rsidRPr="004463F5">
        <w:rPr>
          <w:rFonts w:cstheme="minorHAnsi"/>
          <w:sz w:val="24"/>
          <w:szCs w:val="24"/>
        </w:rPr>
        <w:t>“</w:t>
      </w:r>
      <w:r w:rsidR="00583EA1" w:rsidRPr="004463F5">
        <w:rPr>
          <w:rFonts w:cstheme="minorHAnsi"/>
          <w:sz w:val="24"/>
          <w:szCs w:val="24"/>
        </w:rPr>
        <w:t>, begann sein Leben in Armut in der Obhut eines Klosters</w:t>
      </w:r>
      <w:r w:rsidR="00A8639C">
        <w:rPr>
          <w:rFonts w:cstheme="minorHAnsi"/>
          <w:sz w:val="24"/>
          <w:szCs w:val="24"/>
        </w:rPr>
        <w:t>. Er konnte dort</w:t>
      </w:r>
      <w:r w:rsidR="00583EA1" w:rsidRPr="004463F5">
        <w:rPr>
          <w:rFonts w:cstheme="minorHAnsi"/>
          <w:sz w:val="24"/>
          <w:szCs w:val="24"/>
        </w:rPr>
        <w:t xml:space="preserve"> durch die fördernde Hand des Klosterorganisten Orgelspiel und Komposi</w:t>
      </w:r>
      <w:r w:rsidR="005A689A" w:rsidRPr="004463F5">
        <w:rPr>
          <w:rFonts w:cstheme="minorHAnsi"/>
          <w:sz w:val="24"/>
          <w:szCs w:val="24"/>
        </w:rPr>
        <w:t>tion studieren</w:t>
      </w:r>
      <w:r w:rsidR="00A8639C">
        <w:rPr>
          <w:rFonts w:cstheme="minorHAnsi"/>
          <w:sz w:val="24"/>
          <w:szCs w:val="24"/>
        </w:rPr>
        <w:t xml:space="preserve"> und bewegte mit seinem Werk </w:t>
      </w:r>
      <w:r w:rsidR="005A689A" w:rsidRPr="004463F5">
        <w:rPr>
          <w:rFonts w:cstheme="minorHAnsi"/>
          <w:sz w:val="24"/>
          <w:szCs w:val="24"/>
        </w:rPr>
        <w:t>die Menschen in ganz</w:t>
      </w:r>
      <w:r w:rsidR="00583EA1" w:rsidRPr="004463F5">
        <w:rPr>
          <w:rFonts w:cstheme="minorHAnsi"/>
          <w:sz w:val="24"/>
          <w:szCs w:val="24"/>
        </w:rPr>
        <w:t xml:space="preserve"> Europa</w:t>
      </w:r>
      <w:r w:rsidR="00AB680E">
        <w:rPr>
          <w:rFonts w:cstheme="minorHAnsi"/>
          <w:sz w:val="24"/>
          <w:szCs w:val="24"/>
        </w:rPr>
        <w:t>,</w:t>
      </w:r>
      <w:r w:rsidR="00A8639C">
        <w:rPr>
          <w:rFonts w:cstheme="minorHAnsi"/>
          <w:sz w:val="24"/>
          <w:szCs w:val="24"/>
        </w:rPr>
        <w:t xml:space="preserve"> auch</w:t>
      </w:r>
      <w:r w:rsidR="005A689A" w:rsidRPr="004463F5">
        <w:rPr>
          <w:rFonts w:cstheme="minorHAnsi"/>
          <w:sz w:val="24"/>
          <w:szCs w:val="24"/>
        </w:rPr>
        <w:t xml:space="preserve"> über seinen Tod hinaus.</w:t>
      </w:r>
      <w:r w:rsidR="00583EA1" w:rsidRPr="004463F5">
        <w:rPr>
          <w:rFonts w:cstheme="minorHAnsi"/>
          <w:sz w:val="24"/>
          <w:szCs w:val="24"/>
        </w:rPr>
        <w:t xml:space="preserve"> </w:t>
      </w:r>
    </w:p>
    <w:p w14:paraId="73FCC56B" w14:textId="7D6A322A" w:rsidR="00FC58EB" w:rsidRDefault="005A689A" w:rsidP="00FC58EB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463F5">
        <w:rPr>
          <w:rFonts w:cstheme="minorHAnsi"/>
          <w:b/>
          <w:sz w:val="24"/>
          <w:szCs w:val="24"/>
        </w:rPr>
        <w:t xml:space="preserve">Luigi </w:t>
      </w:r>
      <w:proofErr w:type="spellStart"/>
      <w:r w:rsidRPr="004463F5">
        <w:rPr>
          <w:rFonts w:cstheme="minorHAnsi"/>
          <w:b/>
          <w:sz w:val="24"/>
          <w:szCs w:val="24"/>
        </w:rPr>
        <w:t>Gianella</w:t>
      </w:r>
      <w:proofErr w:type="spellEnd"/>
      <w:r w:rsidR="00A54255" w:rsidRPr="004463F5">
        <w:rPr>
          <w:rFonts w:cstheme="minorHAnsi"/>
          <w:b/>
          <w:sz w:val="24"/>
          <w:szCs w:val="24"/>
        </w:rPr>
        <w:t xml:space="preserve"> (1778-1817)</w:t>
      </w:r>
      <w:r w:rsidR="00F230E9">
        <w:rPr>
          <w:rFonts w:cstheme="minorHAnsi"/>
          <w:sz w:val="24"/>
          <w:szCs w:val="24"/>
        </w:rPr>
        <w:t xml:space="preserve">, </w:t>
      </w:r>
      <w:r w:rsidR="00AB319D">
        <w:rPr>
          <w:rFonts w:cstheme="minorHAnsi"/>
          <w:sz w:val="24"/>
          <w:szCs w:val="24"/>
        </w:rPr>
        <w:t xml:space="preserve">selbst </w:t>
      </w:r>
      <w:r w:rsidRPr="004463F5">
        <w:rPr>
          <w:rFonts w:cstheme="minorHAnsi"/>
          <w:sz w:val="24"/>
          <w:szCs w:val="24"/>
        </w:rPr>
        <w:t>ein herausragender Flötist, komponie</w:t>
      </w:r>
      <w:r w:rsidR="009F1F68">
        <w:rPr>
          <w:rFonts w:cstheme="minorHAnsi"/>
          <w:sz w:val="24"/>
          <w:szCs w:val="24"/>
        </w:rPr>
        <w:t xml:space="preserve">rte </w:t>
      </w:r>
      <w:r w:rsidR="007E55A7">
        <w:rPr>
          <w:rFonts w:cstheme="minorHAnsi"/>
          <w:sz w:val="24"/>
          <w:szCs w:val="24"/>
        </w:rPr>
        <w:t xml:space="preserve">anlässlich einer Trauerfeier </w:t>
      </w:r>
      <w:r w:rsidR="009C4296">
        <w:rPr>
          <w:rFonts w:cstheme="minorHAnsi"/>
          <w:sz w:val="24"/>
          <w:szCs w:val="24"/>
        </w:rPr>
        <w:t>für den</w:t>
      </w:r>
      <w:r w:rsidR="002949CB">
        <w:rPr>
          <w:rFonts w:cstheme="minorHAnsi"/>
          <w:sz w:val="24"/>
          <w:szCs w:val="24"/>
        </w:rPr>
        <w:t xml:space="preserve"> </w:t>
      </w:r>
      <w:r w:rsidR="009C4296">
        <w:rPr>
          <w:rFonts w:cstheme="minorHAnsi"/>
          <w:sz w:val="24"/>
          <w:szCs w:val="24"/>
        </w:rPr>
        <w:t xml:space="preserve">gerade verstorbenen </w:t>
      </w:r>
      <w:proofErr w:type="spellStart"/>
      <w:r w:rsidR="009C4296">
        <w:rPr>
          <w:rFonts w:cstheme="minorHAnsi"/>
          <w:sz w:val="24"/>
          <w:szCs w:val="24"/>
        </w:rPr>
        <w:t>Cimarosa</w:t>
      </w:r>
      <w:proofErr w:type="spellEnd"/>
      <w:r w:rsidR="009C4296">
        <w:rPr>
          <w:rFonts w:cstheme="minorHAnsi"/>
          <w:sz w:val="24"/>
          <w:szCs w:val="24"/>
        </w:rPr>
        <w:t xml:space="preserve"> </w:t>
      </w:r>
      <w:r w:rsidR="007F1276">
        <w:rPr>
          <w:rFonts w:cstheme="minorHAnsi"/>
          <w:sz w:val="24"/>
          <w:szCs w:val="24"/>
        </w:rPr>
        <w:t xml:space="preserve">das </w:t>
      </w:r>
      <w:r w:rsidR="007F1276" w:rsidRPr="004463F5">
        <w:rPr>
          <w:rFonts w:cstheme="minorHAnsi"/>
          <w:b/>
          <w:sz w:val="24"/>
          <w:szCs w:val="24"/>
        </w:rPr>
        <w:t>Concerto Lugubre</w:t>
      </w:r>
      <w:r w:rsidR="00F1552A">
        <w:rPr>
          <w:rFonts w:cstheme="minorHAnsi"/>
          <w:b/>
          <w:sz w:val="24"/>
          <w:szCs w:val="24"/>
        </w:rPr>
        <w:t>,</w:t>
      </w:r>
      <w:r w:rsidR="007F1276" w:rsidRPr="004463F5">
        <w:rPr>
          <w:rFonts w:cstheme="minorHAnsi"/>
          <w:sz w:val="24"/>
          <w:szCs w:val="24"/>
        </w:rPr>
        <w:t xml:space="preserve"> </w:t>
      </w:r>
      <w:r w:rsidR="00AB319D">
        <w:rPr>
          <w:rFonts w:cstheme="minorHAnsi"/>
          <w:sz w:val="24"/>
          <w:szCs w:val="24"/>
        </w:rPr>
        <w:t>ein</w:t>
      </w:r>
      <w:r w:rsidRPr="004463F5">
        <w:rPr>
          <w:rFonts w:cstheme="minorHAnsi"/>
          <w:sz w:val="24"/>
          <w:szCs w:val="24"/>
        </w:rPr>
        <w:t xml:space="preserve"> Werk</w:t>
      </w:r>
      <w:r w:rsidR="00CD6FD7" w:rsidRPr="004463F5">
        <w:rPr>
          <w:rFonts w:cstheme="minorHAnsi"/>
          <w:sz w:val="24"/>
          <w:szCs w:val="24"/>
        </w:rPr>
        <w:t xml:space="preserve"> für Flöte und Orchester,</w:t>
      </w:r>
      <w:r w:rsidRPr="004463F5">
        <w:rPr>
          <w:rFonts w:cstheme="minorHAnsi"/>
          <w:sz w:val="24"/>
          <w:szCs w:val="24"/>
        </w:rPr>
        <w:t xml:space="preserve"> das </w:t>
      </w:r>
      <w:proofErr w:type="spellStart"/>
      <w:r w:rsidR="00D422AD">
        <w:rPr>
          <w:rFonts w:cstheme="minorHAnsi"/>
          <w:sz w:val="24"/>
          <w:szCs w:val="24"/>
        </w:rPr>
        <w:t>Cimarosa</w:t>
      </w:r>
      <w:proofErr w:type="spellEnd"/>
      <w:r w:rsidRPr="004463F5">
        <w:rPr>
          <w:rFonts w:cstheme="minorHAnsi"/>
          <w:sz w:val="24"/>
          <w:szCs w:val="24"/>
        </w:rPr>
        <w:t xml:space="preserve"> über seinen Tod hinaus lebendig bleiben lässt</w:t>
      </w:r>
      <w:r w:rsidR="00D51B76">
        <w:rPr>
          <w:rFonts w:cstheme="minorHAnsi"/>
          <w:sz w:val="24"/>
          <w:szCs w:val="24"/>
        </w:rPr>
        <w:t xml:space="preserve">. </w:t>
      </w:r>
      <w:r w:rsidR="007F1276">
        <w:rPr>
          <w:rFonts w:cstheme="minorHAnsi"/>
          <w:sz w:val="24"/>
          <w:szCs w:val="24"/>
        </w:rPr>
        <w:t>Es</w:t>
      </w:r>
      <w:r w:rsidR="00BA4375">
        <w:rPr>
          <w:rFonts w:cstheme="minorHAnsi"/>
          <w:sz w:val="24"/>
          <w:szCs w:val="24"/>
        </w:rPr>
        <w:t xml:space="preserve"> zeigt</w:t>
      </w:r>
      <w:r w:rsidR="00AB319D" w:rsidRPr="004463F5">
        <w:rPr>
          <w:rFonts w:cstheme="minorHAnsi"/>
          <w:sz w:val="24"/>
          <w:szCs w:val="24"/>
        </w:rPr>
        <w:t xml:space="preserve"> die tiefe Ehrerbietung </w:t>
      </w:r>
      <w:r w:rsidR="007F1276">
        <w:rPr>
          <w:rFonts w:cstheme="minorHAnsi"/>
          <w:sz w:val="24"/>
          <w:szCs w:val="24"/>
        </w:rPr>
        <w:t>des</w:t>
      </w:r>
      <w:r w:rsidR="00F1552A">
        <w:rPr>
          <w:rFonts w:cstheme="minorHAnsi"/>
          <w:sz w:val="24"/>
          <w:szCs w:val="24"/>
        </w:rPr>
        <w:t xml:space="preserve"> jungen</w:t>
      </w:r>
      <w:r w:rsidR="00AB319D" w:rsidRPr="004463F5">
        <w:rPr>
          <w:rFonts w:cstheme="minorHAnsi"/>
          <w:sz w:val="24"/>
          <w:szCs w:val="24"/>
        </w:rPr>
        <w:t xml:space="preserve"> Virtuosen für das inspirierende Werk des älteren Meisters. </w:t>
      </w:r>
      <w:r w:rsidRPr="004463F5">
        <w:rPr>
          <w:rFonts w:cstheme="minorHAnsi"/>
          <w:sz w:val="24"/>
          <w:szCs w:val="24"/>
        </w:rPr>
        <w:t>Melancholische Abgründe und die Erinnerung an die</w:t>
      </w:r>
      <w:r w:rsidR="00CD6FD7" w:rsidRPr="004463F5">
        <w:rPr>
          <w:rFonts w:cstheme="minorHAnsi"/>
          <w:sz w:val="24"/>
          <w:szCs w:val="24"/>
        </w:rPr>
        <w:t xml:space="preserve"> fröhliche,</w:t>
      </w:r>
      <w:r w:rsidRPr="004463F5">
        <w:rPr>
          <w:rFonts w:cstheme="minorHAnsi"/>
          <w:sz w:val="24"/>
          <w:szCs w:val="24"/>
        </w:rPr>
        <w:t xml:space="preserve"> facettenreiche Energie eines unvergesslichen Menschen </w:t>
      </w:r>
      <w:r w:rsidR="003E0099">
        <w:rPr>
          <w:rFonts w:cstheme="minorHAnsi"/>
          <w:sz w:val="24"/>
          <w:szCs w:val="24"/>
        </w:rPr>
        <w:t>zeigen</w:t>
      </w:r>
      <w:r w:rsidRPr="004463F5">
        <w:rPr>
          <w:rFonts w:cstheme="minorHAnsi"/>
          <w:sz w:val="24"/>
          <w:szCs w:val="24"/>
        </w:rPr>
        <w:t xml:space="preserve"> sich in der Melodie der Soloflöte zu kraftvollen Intermezzi des Orchesters.</w:t>
      </w:r>
      <w:r w:rsidR="00CD6FD7" w:rsidRPr="004463F5">
        <w:rPr>
          <w:rFonts w:cstheme="minorHAnsi"/>
          <w:sz w:val="24"/>
          <w:szCs w:val="24"/>
        </w:rPr>
        <w:t xml:space="preserve"> </w:t>
      </w:r>
    </w:p>
    <w:p w14:paraId="432EA264" w14:textId="28ABE22B" w:rsidR="00276C7B" w:rsidRDefault="00550789" w:rsidP="00FC58EB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463F5">
        <w:rPr>
          <w:rFonts w:cstheme="minorHAnsi"/>
          <w:sz w:val="24"/>
          <w:szCs w:val="24"/>
        </w:rPr>
        <w:t xml:space="preserve"> </w:t>
      </w:r>
      <w:r w:rsidR="00A54255" w:rsidRPr="004463F5">
        <w:rPr>
          <w:rFonts w:cstheme="minorHAnsi"/>
          <w:sz w:val="24"/>
          <w:szCs w:val="24"/>
        </w:rPr>
        <w:t xml:space="preserve">Der Komponist und Organist </w:t>
      </w:r>
      <w:r w:rsidR="00A54255" w:rsidRPr="004463F5">
        <w:rPr>
          <w:rFonts w:cstheme="minorHAnsi"/>
          <w:b/>
          <w:sz w:val="24"/>
          <w:szCs w:val="24"/>
        </w:rPr>
        <w:t>César Franck (1822-1890)</w:t>
      </w:r>
      <w:r w:rsidR="009F1F68">
        <w:rPr>
          <w:rFonts w:cstheme="minorHAnsi"/>
          <w:sz w:val="24"/>
          <w:szCs w:val="24"/>
        </w:rPr>
        <w:t xml:space="preserve"> wurde in Lüttich</w:t>
      </w:r>
      <w:r w:rsidR="00A54255" w:rsidRPr="004463F5">
        <w:rPr>
          <w:rFonts w:cstheme="minorHAnsi"/>
          <w:sz w:val="24"/>
          <w:szCs w:val="24"/>
        </w:rPr>
        <w:t xml:space="preserve"> geboren. </w:t>
      </w:r>
      <w:r w:rsidR="00EB2FBA">
        <w:rPr>
          <w:rFonts w:cstheme="minorHAnsi"/>
          <w:sz w:val="24"/>
          <w:szCs w:val="24"/>
        </w:rPr>
        <w:t>G</w:t>
      </w:r>
      <w:r w:rsidR="00EB2FBA" w:rsidRPr="004463F5">
        <w:rPr>
          <w:rFonts w:cstheme="minorHAnsi"/>
          <w:sz w:val="24"/>
          <w:szCs w:val="24"/>
        </w:rPr>
        <w:t>elebt</w:t>
      </w:r>
      <w:r w:rsidR="00EB2FBA">
        <w:rPr>
          <w:rFonts w:cstheme="minorHAnsi"/>
          <w:sz w:val="24"/>
          <w:szCs w:val="24"/>
        </w:rPr>
        <w:t>,</w:t>
      </w:r>
      <w:r w:rsidR="00EB2FBA" w:rsidRPr="004463F5">
        <w:rPr>
          <w:rFonts w:cstheme="minorHAnsi"/>
          <w:sz w:val="24"/>
          <w:szCs w:val="24"/>
        </w:rPr>
        <w:t xml:space="preserve"> </w:t>
      </w:r>
      <w:r w:rsidR="00EB2FBA">
        <w:rPr>
          <w:rFonts w:cstheme="minorHAnsi"/>
          <w:sz w:val="24"/>
          <w:szCs w:val="24"/>
        </w:rPr>
        <w:t>g</w:t>
      </w:r>
      <w:r w:rsidR="004D107E" w:rsidRPr="004463F5">
        <w:rPr>
          <w:rFonts w:cstheme="minorHAnsi"/>
          <w:sz w:val="24"/>
          <w:szCs w:val="24"/>
        </w:rPr>
        <w:t>elernt, und gelehrt hat e</w:t>
      </w:r>
      <w:r w:rsidR="00AB319D">
        <w:rPr>
          <w:rFonts w:cstheme="minorHAnsi"/>
          <w:sz w:val="24"/>
          <w:szCs w:val="24"/>
        </w:rPr>
        <w:t>r in Paris, wo er mit 60 Jahren endlich auch mit seinen Kompositionen öffentliche Erfolge feierte</w:t>
      </w:r>
      <w:r w:rsidR="004D107E" w:rsidRPr="004463F5">
        <w:rPr>
          <w:rFonts w:cstheme="minorHAnsi"/>
          <w:sz w:val="24"/>
          <w:szCs w:val="24"/>
        </w:rPr>
        <w:t>. Inspiriert von einem zeitgenössischen Gedicht schuf Franck das gleichnamige Werk „</w:t>
      </w:r>
      <w:r w:rsidR="00AB319D">
        <w:rPr>
          <w:rFonts w:cstheme="minorHAnsi"/>
          <w:b/>
          <w:sz w:val="24"/>
          <w:szCs w:val="24"/>
        </w:rPr>
        <w:t>L</w:t>
      </w:r>
      <w:r w:rsidR="00D21091">
        <w:rPr>
          <w:rFonts w:cstheme="minorHAnsi"/>
          <w:b/>
          <w:sz w:val="24"/>
          <w:szCs w:val="24"/>
        </w:rPr>
        <w:t xml:space="preserve">es </w:t>
      </w:r>
      <w:proofErr w:type="spellStart"/>
      <w:r w:rsidR="00D21091">
        <w:rPr>
          <w:rFonts w:cstheme="minorHAnsi"/>
          <w:b/>
          <w:sz w:val="24"/>
          <w:szCs w:val="24"/>
        </w:rPr>
        <w:t>É</w:t>
      </w:r>
      <w:r w:rsidR="004D107E" w:rsidRPr="004463F5">
        <w:rPr>
          <w:rFonts w:cstheme="minorHAnsi"/>
          <w:b/>
          <w:sz w:val="24"/>
          <w:szCs w:val="24"/>
        </w:rPr>
        <w:t>olides</w:t>
      </w:r>
      <w:proofErr w:type="spellEnd"/>
      <w:r w:rsidR="004D107E" w:rsidRPr="004463F5">
        <w:rPr>
          <w:rFonts w:cstheme="minorHAnsi"/>
          <w:b/>
          <w:sz w:val="24"/>
          <w:szCs w:val="24"/>
        </w:rPr>
        <w:t>“</w:t>
      </w:r>
      <w:r w:rsidR="007E55A7">
        <w:rPr>
          <w:rFonts w:cstheme="minorHAnsi"/>
          <w:b/>
          <w:sz w:val="24"/>
          <w:szCs w:val="24"/>
        </w:rPr>
        <w:t>.</w:t>
      </w:r>
      <w:r w:rsidR="004D107E" w:rsidRPr="004463F5">
        <w:rPr>
          <w:rFonts w:cstheme="minorHAnsi"/>
          <w:sz w:val="24"/>
          <w:szCs w:val="24"/>
        </w:rPr>
        <w:t xml:space="preserve"> Tonwellen wiegen sich durch das Stück und hinterlassen bleibende </w:t>
      </w:r>
      <w:r w:rsidR="00BF7E35">
        <w:rPr>
          <w:rFonts w:cstheme="minorHAnsi"/>
          <w:sz w:val="24"/>
          <w:szCs w:val="24"/>
        </w:rPr>
        <w:t>Klang</w:t>
      </w:r>
      <w:r w:rsidR="00420D05">
        <w:rPr>
          <w:rFonts w:cstheme="minorHAnsi"/>
          <w:sz w:val="24"/>
          <w:szCs w:val="24"/>
        </w:rPr>
        <w:t>bilder</w:t>
      </w:r>
      <w:r w:rsidR="004D107E" w:rsidRPr="004463F5">
        <w:rPr>
          <w:rFonts w:cstheme="minorHAnsi"/>
          <w:sz w:val="24"/>
          <w:szCs w:val="24"/>
        </w:rPr>
        <w:t xml:space="preserve">. </w:t>
      </w:r>
    </w:p>
    <w:p w14:paraId="6F18AE5E" w14:textId="55224A23" w:rsidR="00276C7B" w:rsidRDefault="009F1F68" w:rsidP="00086051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Beeindruckt hat Francks S</w:t>
      </w:r>
      <w:r w:rsidR="00550789" w:rsidRPr="004463F5">
        <w:rPr>
          <w:rFonts w:cstheme="minorHAnsi"/>
          <w:sz w:val="24"/>
          <w:szCs w:val="24"/>
        </w:rPr>
        <w:t>chaffen auch eine</w:t>
      </w:r>
      <w:r w:rsidR="00AB319D">
        <w:rPr>
          <w:rFonts w:cstheme="minorHAnsi"/>
          <w:sz w:val="24"/>
          <w:szCs w:val="24"/>
        </w:rPr>
        <w:t xml:space="preserve">n seiner aufmüpfigsten Schüler: </w:t>
      </w:r>
      <w:r w:rsidR="00550789" w:rsidRPr="004463F5">
        <w:rPr>
          <w:rFonts w:cstheme="minorHAnsi"/>
          <w:sz w:val="24"/>
          <w:szCs w:val="24"/>
        </w:rPr>
        <w:t xml:space="preserve">Dem jungen </w:t>
      </w:r>
      <w:r w:rsidR="00550789" w:rsidRPr="004463F5">
        <w:rPr>
          <w:rFonts w:cstheme="minorHAnsi"/>
          <w:b/>
          <w:sz w:val="24"/>
          <w:szCs w:val="24"/>
        </w:rPr>
        <w:t>Claude Debussy (1862-1918)</w:t>
      </w:r>
      <w:r w:rsidR="00550789" w:rsidRPr="004463F5">
        <w:rPr>
          <w:rFonts w:cstheme="minorHAnsi"/>
          <w:sz w:val="24"/>
          <w:szCs w:val="24"/>
        </w:rPr>
        <w:t xml:space="preserve"> wird nachgesagt, </w:t>
      </w:r>
      <w:r>
        <w:rPr>
          <w:rFonts w:cstheme="minorHAnsi"/>
          <w:sz w:val="24"/>
          <w:szCs w:val="24"/>
        </w:rPr>
        <w:t>er habe seinen</w:t>
      </w:r>
      <w:r w:rsidR="00550789" w:rsidRPr="004463F5">
        <w:rPr>
          <w:rFonts w:cstheme="minorHAnsi"/>
          <w:sz w:val="24"/>
          <w:szCs w:val="24"/>
        </w:rPr>
        <w:t xml:space="preserve"> Lehrer „Modulationsmaschine“ </w:t>
      </w:r>
      <w:r w:rsidR="00C46C6C">
        <w:rPr>
          <w:rFonts w:cstheme="minorHAnsi"/>
          <w:sz w:val="24"/>
          <w:szCs w:val="24"/>
        </w:rPr>
        <w:t xml:space="preserve">genannt. Debussy selbst </w:t>
      </w:r>
      <w:r w:rsidR="00AB319D">
        <w:rPr>
          <w:rFonts w:cstheme="minorHAnsi"/>
          <w:sz w:val="24"/>
          <w:szCs w:val="24"/>
        </w:rPr>
        <w:t xml:space="preserve">entwarf </w:t>
      </w:r>
      <w:r w:rsidR="00550789" w:rsidRPr="004463F5">
        <w:rPr>
          <w:rFonts w:cstheme="minorHAnsi"/>
          <w:sz w:val="24"/>
          <w:szCs w:val="24"/>
        </w:rPr>
        <w:t xml:space="preserve">eine eigene Theorie über Licht und Farbe in der </w:t>
      </w:r>
      <w:r w:rsidR="00AB319D">
        <w:rPr>
          <w:rFonts w:cstheme="minorHAnsi"/>
          <w:sz w:val="24"/>
          <w:szCs w:val="24"/>
        </w:rPr>
        <w:t>Musik und beschränkte sich gern</w:t>
      </w:r>
      <w:r w:rsidR="001C2A20">
        <w:rPr>
          <w:rFonts w:cstheme="minorHAnsi"/>
          <w:sz w:val="24"/>
          <w:szCs w:val="24"/>
        </w:rPr>
        <w:t>e</w:t>
      </w:r>
      <w:r w:rsidR="007E55A7">
        <w:rPr>
          <w:rFonts w:cstheme="minorHAnsi"/>
          <w:sz w:val="24"/>
          <w:szCs w:val="24"/>
        </w:rPr>
        <w:t xml:space="preserve"> auf nur </w:t>
      </w:r>
      <w:r w:rsidR="007E55A7">
        <w:rPr>
          <w:rFonts w:cstheme="minorHAnsi"/>
          <w:sz w:val="24"/>
          <w:szCs w:val="24"/>
        </w:rPr>
        <w:lastRenderedPageBreak/>
        <w:t>ein</w:t>
      </w:r>
      <w:r w:rsidR="00550789" w:rsidRPr="004463F5">
        <w:rPr>
          <w:rFonts w:cstheme="minorHAnsi"/>
          <w:sz w:val="24"/>
          <w:szCs w:val="24"/>
        </w:rPr>
        <w:t xml:space="preserve"> musikalisches Thema, das er in allen Facetten zeigt. Bildlich und beredt sind diese Tonmalereien, und die </w:t>
      </w:r>
      <w:r w:rsidR="00550789" w:rsidRPr="004463F5">
        <w:rPr>
          <w:rFonts w:cstheme="minorHAnsi"/>
          <w:b/>
          <w:sz w:val="24"/>
          <w:szCs w:val="24"/>
        </w:rPr>
        <w:t>„</w:t>
      </w:r>
      <w:proofErr w:type="spellStart"/>
      <w:r w:rsidR="00550789" w:rsidRPr="004463F5">
        <w:rPr>
          <w:rFonts w:cstheme="minorHAnsi"/>
          <w:b/>
          <w:sz w:val="24"/>
          <w:szCs w:val="24"/>
        </w:rPr>
        <w:t>Petite</w:t>
      </w:r>
      <w:proofErr w:type="spellEnd"/>
      <w:r w:rsidR="00550789" w:rsidRPr="004463F5">
        <w:rPr>
          <w:rFonts w:cstheme="minorHAnsi"/>
          <w:b/>
          <w:sz w:val="24"/>
          <w:szCs w:val="24"/>
        </w:rPr>
        <w:t xml:space="preserve"> Suite“</w:t>
      </w:r>
      <w:r w:rsidR="00E70006">
        <w:rPr>
          <w:rFonts w:cstheme="minorHAnsi"/>
          <w:b/>
          <w:sz w:val="24"/>
          <w:szCs w:val="24"/>
        </w:rPr>
        <w:t xml:space="preserve"> </w:t>
      </w:r>
      <w:r w:rsidR="00E70006">
        <w:rPr>
          <w:rFonts w:cstheme="minorHAnsi"/>
          <w:sz w:val="24"/>
          <w:szCs w:val="24"/>
        </w:rPr>
        <w:t>ist auch</w:t>
      </w:r>
      <w:r w:rsidR="00550789" w:rsidRPr="004463F5">
        <w:rPr>
          <w:rFonts w:cstheme="minorHAnsi"/>
          <w:sz w:val="24"/>
          <w:szCs w:val="24"/>
        </w:rPr>
        <w:t xml:space="preserve"> ein vergnüglicher Genuss</w:t>
      </w:r>
      <w:r w:rsidR="00E70006">
        <w:rPr>
          <w:rFonts w:cstheme="minorHAnsi"/>
          <w:sz w:val="24"/>
          <w:szCs w:val="24"/>
        </w:rPr>
        <w:t xml:space="preserve"> des</w:t>
      </w:r>
      <w:r w:rsidR="00550789" w:rsidRPr="004463F5">
        <w:rPr>
          <w:rFonts w:cstheme="minorHAnsi"/>
          <w:sz w:val="24"/>
          <w:szCs w:val="24"/>
        </w:rPr>
        <w:t xml:space="preserve"> französischen Impressionismus.</w:t>
      </w:r>
    </w:p>
    <w:p w14:paraId="20E63666" w14:textId="765E29F7" w:rsidR="00461707" w:rsidRDefault="00E7108B" w:rsidP="00FC58EB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276C7B">
        <w:rPr>
          <w:rFonts w:cstheme="minorHAnsi"/>
          <w:b/>
          <w:sz w:val="24"/>
          <w:szCs w:val="24"/>
        </w:rPr>
        <w:t>Solistin</w:t>
      </w:r>
      <w:r w:rsidRPr="004463F5">
        <w:rPr>
          <w:rFonts w:cstheme="minorHAnsi"/>
          <w:sz w:val="24"/>
          <w:szCs w:val="24"/>
        </w:rPr>
        <w:t xml:space="preserve"> in diesem Programm ist die Nürnberger Künstlerin</w:t>
      </w:r>
      <w:r w:rsidR="00550789" w:rsidRPr="004463F5">
        <w:rPr>
          <w:rFonts w:cstheme="minorHAnsi"/>
          <w:sz w:val="24"/>
          <w:szCs w:val="24"/>
        </w:rPr>
        <w:t xml:space="preserve"> </w:t>
      </w:r>
      <w:r w:rsidR="00550789" w:rsidRPr="004463F5">
        <w:rPr>
          <w:rFonts w:cstheme="minorHAnsi"/>
          <w:b/>
          <w:sz w:val="24"/>
          <w:szCs w:val="24"/>
        </w:rPr>
        <w:t>Katja Fischer</w:t>
      </w:r>
      <w:r w:rsidRPr="004463F5">
        <w:rPr>
          <w:rFonts w:cstheme="minorHAnsi"/>
          <w:sz w:val="24"/>
          <w:szCs w:val="24"/>
        </w:rPr>
        <w:t xml:space="preserve">. Hier tauscht sie den Pinsel gegen ihre </w:t>
      </w:r>
      <w:r w:rsidR="00550789" w:rsidRPr="004463F5">
        <w:rPr>
          <w:rFonts w:cstheme="minorHAnsi"/>
          <w:sz w:val="24"/>
          <w:szCs w:val="24"/>
        </w:rPr>
        <w:t>Flöte</w:t>
      </w:r>
      <w:r w:rsidR="00B90B69">
        <w:rPr>
          <w:rFonts w:cstheme="minorHAnsi"/>
          <w:sz w:val="24"/>
          <w:szCs w:val="24"/>
        </w:rPr>
        <w:t xml:space="preserve"> und verführt mit tonaler F</w:t>
      </w:r>
      <w:r w:rsidRPr="004463F5">
        <w:rPr>
          <w:rFonts w:cstheme="minorHAnsi"/>
          <w:sz w:val="24"/>
          <w:szCs w:val="24"/>
        </w:rPr>
        <w:t xml:space="preserve">rische in </w:t>
      </w:r>
      <w:proofErr w:type="spellStart"/>
      <w:r w:rsidRPr="004463F5">
        <w:rPr>
          <w:rFonts w:cstheme="minorHAnsi"/>
          <w:sz w:val="24"/>
          <w:szCs w:val="24"/>
        </w:rPr>
        <w:t>Gianellas</w:t>
      </w:r>
      <w:proofErr w:type="spellEnd"/>
      <w:r w:rsidRPr="004463F5">
        <w:rPr>
          <w:rFonts w:cstheme="minorHAnsi"/>
          <w:sz w:val="24"/>
          <w:szCs w:val="24"/>
        </w:rPr>
        <w:t xml:space="preserve"> Concerto Lugubre. Katja Fischer ist Schülerin von </w:t>
      </w:r>
      <w:r w:rsidR="00B90B69">
        <w:rPr>
          <w:rFonts w:cstheme="minorHAnsi"/>
          <w:sz w:val="24"/>
          <w:szCs w:val="24"/>
        </w:rPr>
        <w:t>F</w:t>
      </w:r>
      <w:r w:rsidR="00805FF8">
        <w:rPr>
          <w:rFonts w:cstheme="minorHAnsi"/>
          <w:sz w:val="24"/>
          <w:szCs w:val="24"/>
        </w:rPr>
        <w:t xml:space="preserve">rank </w:t>
      </w:r>
      <w:proofErr w:type="spellStart"/>
      <w:r w:rsidR="00805FF8">
        <w:rPr>
          <w:rFonts w:cstheme="minorHAnsi"/>
          <w:sz w:val="24"/>
          <w:szCs w:val="24"/>
        </w:rPr>
        <w:t>Schallmay</w:t>
      </w:r>
      <w:r w:rsidR="00BA2CD3">
        <w:rPr>
          <w:rFonts w:cstheme="minorHAnsi"/>
          <w:sz w:val="24"/>
          <w:szCs w:val="24"/>
        </w:rPr>
        <w:t>er</w:t>
      </w:r>
      <w:proofErr w:type="spellEnd"/>
      <w:r w:rsidR="00BA2CD3">
        <w:rPr>
          <w:rFonts w:cstheme="minorHAnsi"/>
          <w:sz w:val="24"/>
          <w:szCs w:val="24"/>
        </w:rPr>
        <w:t xml:space="preserve"> (</w:t>
      </w:r>
      <w:r w:rsidR="00E93686">
        <w:rPr>
          <w:rFonts w:cstheme="minorHAnsi"/>
          <w:sz w:val="24"/>
          <w:szCs w:val="24"/>
        </w:rPr>
        <w:t xml:space="preserve">Soloflötist der </w:t>
      </w:r>
      <w:r w:rsidR="00BA2CD3">
        <w:rPr>
          <w:rFonts w:cstheme="minorHAnsi"/>
          <w:sz w:val="24"/>
          <w:szCs w:val="24"/>
        </w:rPr>
        <w:t>Nürnberger Sym</w:t>
      </w:r>
      <w:r w:rsidR="00B90B69">
        <w:rPr>
          <w:rFonts w:cstheme="minorHAnsi"/>
          <w:sz w:val="24"/>
          <w:szCs w:val="24"/>
        </w:rPr>
        <w:t>ph</w:t>
      </w:r>
      <w:r w:rsidRPr="004463F5">
        <w:rPr>
          <w:rFonts w:cstheme="minorHAnsi"/>
          <w:sz w:val="24"/>
          <w:szCs w:val="24"/>
        </w:rPr>
        <w:t>oniker) und hat unter anderem Kurse bei Elisabeth Weinzierl</w:t>
      </w:r>
      <w:r w:rsidR="000C24AE">
        <w:rPr>
          <w:rFonts w:cstheme="minorHAnsi"/>
          <w:sz w:val="24"/>
          <w:szCs w:val="24"/>
        </w:rPr>
        <w:t xml:space="preserve"> (Dozentin für Flöte, Hochschule für Musik und Theater, München)</w:t>
      </w:r>
      <w:r w:rsidRPr="004463F5">
        <w:rPr>
          <w:rFonts w:cstheme="minorHAnsi"/>
          <w:sz w:val="24"/>
          <w:szCs w:val="24"/>
        </w:rPr>
        <w:t xml:space="preserve"> und Edmund Wächter </w:t>
      </w:r>
      <w:r w:rsidR="000C24AE">
        <w:rPr>
          <w:rFonts w:cstheme="minorHAnsi"/>
          <w:sz w:val="24"/>
          <w:szCs w:val="24"/>
        </w:rPr>
        <w:t xml:space="preserve">(Dozent für Flöte, Ludwig-Maximilian-Universität, München) </w:t>
      </w:r>
      <w:r w:rsidRPr="004463F5">
        <w:rPr>
          <w:rFonts w:cstheme="minorHAnsi"/>
          <w:sz w:val="24"/>
          <w:szCs w:val="24"/>
        </w:rPr>
        <w:t>besucht.</w:t>
      </w:r>
    </w:p>
    <w:p w14:paraId="3AC1B069" w14:textId="77777777" w:rsidR="009F1F68" w:rsidRPr="007E55A7" w:rsidRDefault="00FC58EB" w:rsidP="00BD2A5F">
      <w:pPr>
        <w:spacing w:line="240" w:lineRule="auto"/>
        <w:rPr>
          <w:rFonts w:eastAsia="Times New Roman"/>
        </w:rPr>
      </w:pPr>
      <w:r>
        <w:rPr>
          <w:rFonts w:cstheme="minorHAnsi"/>
          <w:b/>
          <w:sz w:val="24"/>
          <w:szCs w:val="24"/>
        </w:rPr>
        <w:br/>
      </w:r>
      <w:r w:rsidR="003E3AC8">
        <w:rPr>
          <w:rFonts w:cstheme="minorHAnsi"/>
          <w:b/>
          <w:sz w:val="24"/>
          <w:szCs w:val="24"/>
        </w:rPr>
        <w:t>Programmvorschau Herbst:</w:t>
      </w:r>
      <w:r w:rsidR="003E3AC8">
        <w:rPr>
          <w:rFonts w:cstheme="minorHAnsi"/>
          <w:b/>
          <w:sz w:val="24"/>
          <w:szCs w:val="24"/>
        </w:rPr>
        <w:br/>
      </w:r>
      <w:r w:rsidR="001B7992">
        <w:rPr>
          <w:rFonts w:eastAsia="Times New Roman"/>
        </w:rPr>
        <w:t xml:space="preserve">Carl Maria von </w:t>
      </w:r>
      <w:r w:rsidR="004463F5">
        <w:rPr>
          <w:rFonts w:eastAsia="Times New Roman"/>
        </w:rPr>
        <w:t>Weber, Ouvertüre zu „Oberon“  </w:t>
      </w:r>
      <w:r w:rsidR="004463F5">
        <w:rPr>
          <w:rFonts w:eastAsia="Times New Roman"/>
        </w:rPr>
        <w:br/>
      </w:r>
      <w:r w:rsidR="001B7992">
        <w:rPr>
          <w:rFonts w:eastAsia="Times New Roman"/>
        </w:rPr>
        <w:t xml:space="preserve">Carl Maria von </w:t>
      </w:r>
      <w:r w:rsidR="004463F5">
        <w:rPr>
          <w:rFonts w:eastAsia="Times New Roman"/>
        </w:rPr>
        <w:t>Weber, Konzert für Klarinette Nr. 1 (Solistin: Stefanie Haake)</w:t>
      </w:r>
      <w:r w:rsidR="004463F5">
        <w:rPr>
          <w:rFonts w:eastAsia="Times New Roman"/>
        </w:rPr>
        <w:br/>
      </w:r>
      <w:r w:rsidR="001B7992">
        <w:rPr>
          <w:rFonts w:eastAsia="Times New Roman"/>
        </w:rPr>
        <w:t xml:space="preserve">Felix </w:t>
      </w:r>
      <w:r w:rsidR="004463F5">
        <w:rPr>
          <w:rFonts w:eastAsia="Times New Roman"/>
        </w:rPr>
        <w:t>Mendelssohn-Bart</w:t>
      </w:r>
      <w:r w:rsidR="00F91E16">
        <w:rPr>
          <w:rFonts w:eastAsia="Times New Roman"/>
        </w:rPr>
        <w:t>h</w:t>
      </w:r>
      <w:r w:rsidR="004463F5">
        <w:rPr>
          <w:rFonts w:eastAsia="Times New Roman"/>
        </w:rPr>
        <w:t>oldy, Auszüge aus "Ein Sommernachtstraum“</w:t>
      </w:r>
    </w:p>
    <w:sectPr w:rsidR="009F1F68" w:rsidRPr="007E55A7" w:rsidSect="00F32AD7">
      <w:pgSz w:w="11906" w:h="16838"/>
      <w:pgMar w:top="964" w:right="794" w:bottom="102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AB"/>
    <w:rsid w:val="0002382B"/>
    <w:rsid w:val="0005039B"/>
    <w:rsid w:val="00086051"/>
    <w:rsid w:val="000C24AE"/>
    <w:rsid w:val="000E57AB"/>
    <w:rsid w:val="001B7992"/>
    <w:rsid w:val="001C2A20"/>
    <w:rsid w:val="001E67FE"/>
    <w:rsid w:val="00236E93"/>
    <w:rsid w:val="00276C7B"/>
    <w:rsid w:val="002949CB"/>
    <w:rsid w:val="002A42A2"/>
    <w:rsid w:val="002D7D68"/>
    <w:rsid w:val="003A1EED"/>
    <w:rsid w:val="003E0099"/>
    <w:rsid w:val="003E3AC8"/>
    <w:rsid w:val="00412347"/>
    <w:rsid w:val="00420D05"/>
    <w:rsid w:val="004463F5"/>
    <w:rsid w:val="00461707"/>
    <w:rsid w:val="004A745A"/>
    <w:rsid w:val="004D107E"/>
    <w:rsid w:val="004F0B2C"/>
    <w:rsid w:val="00550789"/>
    <w:rsid w:val="00583EA1"/>
    <w:rsid w:val="005A0E34"/>
    <w:rsid w:val="005A2E6F"/>
    <w:rsid w:val="005A689A"/>
    <w:rsid w:val="00614208"/>
    <w:rsid w:val="006458F1"/>
    <w:rsid w:val="006B370D"/>
    <w:rsid w:val="006E375B"/>
    <w:rsid w:val="007819EE"/>
    <w:rsid w:val="007E55A7"/>
    <w:rsid w:val="007F1276"/>
    <w:rsid w:val="00805FF8"/>
    <w:rsid w:val="008110AE"/>
    <w:rsid w:val="008B30A6"/>
    <w:rsid w:val="00904667"/>
    <w:rsid w:val="009A061A"/>
    <w:rsid w:val="009C0795"/>
    <w:rsid w:val="009C4296"/>
    <w:rsid w:val="009F1F68"/>
    <w:rsid w:val="00A1672C"/>
    <w:rsid w:val="00A529CD"/>
    <w:rsid w:val="00A54255"/>
    <w:rsid w:val="00A8639C"/>
    <w:rsid w:val="00AB1051"/>
    <w:rsid w:val="00AB319D"/>
    <w:rsid w:val="00AB680E"/>
    <w:rsid w:val="00B27DA0"/>
    <w:rsid w:val="00B90B69"/>
    <w:rsid w:val="00B91546"/>
    <w:rsid w:val="00B94F7A"/>
    <w:rsid w:val="00BA2CD3"/>
    <w:rsid w:val="00BA4375"/>
    <w:rsid w:val="00BC7820"/>
    <w:rsid w:val="00BD07B5"/>
    <w:rsid w:val="00BD2A5F"/>
    <w:rsid w:val="00BF7E35"/>
    <w:rsid w:val="00C46C6C"/>
    <w:rsid w:val="00C53EBD"/>
    <w:rsid w:val="00C65C63"/>
    <w:rsid w:val="00CB2657"/>
    <w:rsid w:val="00CD6FD7"/>
    <w:rsid w:val="00D21091"/>
    <w:rsid w:val="00D422AD"/>
    <w:rsid w:val="00D51B76"/>
    <w:rsid w:val="00DB2BE3"/>
    <w:rsid w:val="00E63999"/>
    <w:rsid w:val="00E70006"/>
    <w:rsid w:val="00E7108B"/>
    <w:rsid w:val="00E93686"/>
    <w:rsid w:val="00E979C8"/>
    <w:rsid w:val="00EB2FBA"/>
    <w:rsid w:val="00F1552A"/>
    <w:rsid w:val="00F230E9"/>
    <w:rsid w:val="00F32AD7"/>
    <w:rsid w:val="00F64525"/>
    <w:rsid w:val="00F9128E"/>
    <w:rsid w:val="00F91E16"/>
    <w:rsid w:val="00FC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6565"/>
  <w15:chartTrackingRefBased/>
  <w15:docId w15:val="{10E34EFD-6AD1-41C2-8767-0941B2EE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AB1051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4463F5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B27DA0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7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7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acebook.com/siemensorchesternuernberg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va91xezo</dc:creator>
  <cp:keywords/>
  <dc:description/>
  <cp:lastModifiedBy>Giovanni battisda</cp:lastModifiedBy>
  <cp:revision>4</cp:revision>
  <dcterms:created xsi:type="dcterms:W3CDTF">2018-02-11T13:51:00Z</dcterms:created>
  <dcterms:modified xsi:type="dcterms:W3CDTF">2018-04-20T08:45:00Z</dcterms:modified>
</cp:coreProperties>
</file>